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3602" w14:textId="77777777" w:rsidR="00531C66" w:rsidRPr="00DF3585" w:rsidRDefault="00531C66" w:rsidP="00531C66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t>IMU 2022</w:t>
      </w:r>
    </w:p>
    <w:p w14:paraId="50EEA8C4" w14:textId="77777777" w:rsidR="00531C66" w:rsidRPr="00DF3585" w:rsidRDefault="00531C66" w:rsidP="00531C66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PREGNANA M.SE</w:t>
      </w:r>
    </w:p>
    <w:p w14:paraId="6ECD5053" w14:textId="77777777" w:rsidR="00531C66" w:rsidRDefault="00531C66" w:rsidP="00531C66">
      <w:pPr>
        <w:rPr>
          <w:rFonts w:ascii="Century Gothic" w:hAnsi="Century Gothic"/>
        </w:rPr>
      </w:pPr>
    </w:p>
    <w:p w14:paraId="558F7A49" w14:textId="77777777" w:rsidR="00531C66" w:rsidRDefault="00531C66" w:rsidP="00531C66">
      <w:pPr>
        <w:rPr>
          <w:rFonts w:ascii="Century Gothic" w:hAnsi="Century Gothic"/>
        </w:rPr>
      </w:pPr>
    </w:p>
    <w:p w14:paraId="7C531F5A" w14:textId="77777777" w:rsidR="00531C66" w:rsidRDefault="00531C66" w:rsidP="00531C66">
      <w:pPr>
        <w:rPr>
          <w:rFonts w:ascii="Century Gothic" w:hAnsi="Century Gothic"/>
        </w:rPr>
      </w:pPr>
    </w:p>
    <w:p w14:paraId="1BE6C1EC" w14:textId="77777777" w:rsidR="00531C66" w:rsidRDefault="00531C66" w:rsidP="00531C66">
      <w:pPr>
        <w:rPr>
          <w:rFonts w:ascii="Century Gothic" w:hAnsi="Century Gothic"/>
        </w:rPr>
      </w:pPr>
    </w:p>
    <w:p w14:paraId="7EAA48E2" w14:textId="77777777" w:rsidR="00531C66" w:rsidRPr="00CD2129" w:rsidRDefault="00531C66" w:rsidP="00531C66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22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65BAF13F" w14:textId="77777777" w:rsidR="00531C66" w:rsidRPr="00CD2129" w:rsidRDefault="00531C66" w:rsidP="00531C66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14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27.04.2022</w:t>
      </w:r>
    </w:p>
    <w:p w14:paraId="4FC5F47F" w14:textId="77777777" w:rsidR="00531C66" w:rsidRDefault="00531C66" w:rsidP="00531C66">
      <w:pPr>
        <w:jc w:val="center"/>
        <w:rPr>
          <w:rFonts w:ascii="Century Gothic" w:hAnsi="Century Gothic"/>
        </w:rPr>
      </w:pPr>
    </w:p>
    <w:p w14:paraId="78419A94" w14:textId="77777777" w:rsidR="00531C66" w:rsidRDefault="00531C66" w:rsidP="00531C66">
      <w:pPr>
        <w:jc w:val="center"/>
        <w:rPr>
          <w:rFonts w:ascii="Century Gothic" w:hAnsi="Century Gothic"/>
        </w:rPr>
      </w:pPr>
    </w:p>
    <w:p w14:paraId="07D415EE" w14:textId="77777777" w:rsidR="00531C66" w:rsidRDefault="00531C66" w:rsidP="00531C66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531C66" w:rsidRPr="00CD2129" w14:paraId="64080A29" w14:textId="77777777" w:rsidTr="002D3676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6E5A102B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102B311E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531C66" w:rsidRPr="00CD2129" w14:paraId="05138369" w14:textId="77777777" w:rsidTr="002D3676">
        <w:tc>
          <w:tcPr>
            <w:tcW w:w="4891" w:type="dxa"/>
            <w:shd w:val="clear" w:color="auto" w:fill="E6E6E6"/>
          </w:tcPr>
          <w:p w14:paraId="237AC4E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7E17F8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60E555AC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9149135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49353A18" w14:textId="77777777" w:rsidTr="002D3676">
        <w:tc>
          <w:tcPr>
            <w:tcW w:w="4891" w:type="dxa"/>
            <w:shd w:val="clear" w:color="auto" w:fill="CCCCCC"/>
          </w:tcPr>
          <w:p w14:paraId="58A50EDC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F38053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332CA2B0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26A0B02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531C66" w:rsidRPr="00CD2129" w14:paraId="022D945A" w14:textId="77777777" w:rsidTr="002D3676">
        <w:tc>
          <w:tcPr>
            <w:tcW w:w="4891" w:type="dxa"/>
            <w:shd w:val="clear" w:color="auto" w:fill="E6E6E6"/>
          </w:tcPr>
          <w:p w14:paraId="1A0299EA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0D76EC3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locata con contratto registrato ai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sensi della Legge 431/1998 (da presentare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Gesem</w:t>
            </w:r>
            <w:proofErr w:type="spellEnd"/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entro il pagamento della 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rata) a soggetto che la utilizzi come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</w:t>
            </w:r>
          </w:p>
          <w:p w14:paraId="13C116FE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719BD454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0201C58D" w14:textId="77777777" w:rsidTr="002D3676">
        <w:tc>
          <w:tcPr>
            <w:tcW w:w="4891" w:type="dxa"/>
            <w:shd w:val="clear" w:color="auto" w:fill="CCCCCC"/>
          </w:tcPr>
          <w:p w14:paraId="29A101A9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20C97662" w14:textId="77777777" w:rsidR="00531C66" w:rsidRPr="003B2F3E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Abitazioni concesse ad uso gratuito da</w:t>
            </w:r>
          </w:p>
          <w:p w14:paraId="6BCF4ABE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possessore ai suoi ascendenti e discendenti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di I e II grado, i fratelli e da questi utilizzata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come abitazione principale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0A733D42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2E7202A9" w14:textId="77777777" w:rsidTr="002D3676">
        <w:tc>
          <w:tcPr>
            <w:tcW w:w="4891" w:type="dxa"/>
            <w:shd w:val="clear" w:color="auto" w:fill="CCCCCC"/>
          </w:tcPr>
          <w:p w14:paraId="19046B0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98A6C85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6B29F3E8" w14:textId="77777777" w:rsidTr="002D3676">
        <w:tc>
          <w:tcPr>
            <w:tcW w:w="4891" w:type="dxa"/>
            <w:shd w:val="clear" w:color="auto" w:fill="E6E6E6"/>
          </w:tcPr>
          <w:p w14:paraId="66DCC6CA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bookmarkStart w:id="0" w:name="_Hlk103960249"/>
          </w:p>
          <w:p w14:paraId="3EC3127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 sfitte o locate ad uso foresteria</w:t>
            </w:r>
          </w:p>
          <w:p w14:paraId="5CA84C53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F84F7F9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bookmarkEnd w:id="0"/>
      <w:tr w:rsidR="00531C66" w:rsidRPr="00CD2129" w14:paraId="26625353" w14:textId="77777777" w:rsidTr="002D3676">
        <w:tc>
          <w:tcPr>
            <w:tcW w:w="4891" w:type="dxa"/>
            <w:shd w:val="clear" w:color="auto" w:fill="CCCCCC"/>
          </w:tcPr>
          <w:p w14:paraId="437EED10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7595A4C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Altri fabbricati</w:t>
            </w:r>
          </w:p>
          <w:p w14:paraId="39EA0D7F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63148C96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9,5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03132D02" w14:textId="77777777" w:rsidTr="002D3676">
        <w:tc>
          <w:tcPr>
            <w:tcW w:w="4891" w:type="dxa"/>
            <w:shd w:val="clear" w:color="auto" w:fill="E6E6E6"/>
          </w:tcPr>
          <w:p w14:paraId="2523622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9796B8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D/5</w:t>
            </w:r>
          </w:p>
          <w:p w14:paraId="221FE3F4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C78D86A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6691E07E" w14:textId="77777777" w:rsidTr="002D3676">
        <w:tc>
          <w:tcPr>
            <w:tcW w:w="4891" w:type="dxa"/>
            <w:shd w:val="clear" w:color="auto" w:fill="CCCCCC"/>
          </w:tcPr>
          <w:p w14:paraId="11B258AE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200D279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C/1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74972C78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9,5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58C469D9" w14:textId="77777777" w:rsidTr="002D3676">
        <w:tc>
          <w:tcPr>
            <w:tcW w:w="4891" w:type="dxa"/>
            <w:shd w:val="clear" w:color="auto" w:fill="CCCCCC"/>
          </w:tcPr>
          <w:p w14:paraId="055E3E1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0B806C38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2C4B1536" w14:textId="77777777" w:rsidTr="002D3676">
        <w:tc>
          <w:tcPr>
            <w:tcW w:w="4891" w:type="dxa"/>
            <w:shd w:val="clear" w:color="auto" w:fill="E6E6E6"/>
          </w:tcPr>
          <w:p w14:paraId="021D8AF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bookmarkStart w:id="1" w:name="_Hlk103960498"/>
          </w:p>
          <w:p w14:paraId="4268029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C/1 con area inferiore a 200 mq</w:t>
            </w:r>
          </w:p>
          <w:p w14:paraId="2B390A52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64DA8A1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 per mille</w:t>
            </w:r>
          </w:p>
        </w:tc>
      </w:tr>
      <w:bookmarkEnd w:id="1"/>
      <w:tr w:rsidR="00531C66" w:rsidRPr="00CD2129" w14:paraId="52550243" w14:textId="77777777" w:rsidTr="002D3676">
        <w:tc>
          <w:tcPr>
            <w:tcW w:w="4891" w:type="dxa"/>
            <w:shd w:val="clear" w:color="auto" w:fill="CCCCCC"/>
          </w:tcPr>
          <w:p w14:paraId="57798199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B6DA146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67D0DA56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8,5 per mille</w:t>
            </w:r>
          </w:p>
        </w:tc>
      </w:tr>
      <w:tr w:rsidR="00531C66" w:rsidRPr="00CD2129" w14:paraId="233D82EC" w14:textId="77777777" w:rsidTr="002D3676">
        <w:tc>
          <w:tcPr>
            <w:tcW w:w="4891" w:type="dxa"/>
            <w:shd w:val="clear" w:color="auto" w:fill="CCCCCC"/>
          </w:tcPr>
          <w:p w14:paraId="2244A932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3F1BA95F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6561A4E0" w14:textId="77777777" w:rsidTr="002D3676">
        <w:tc>
          <w:tcPr>
            <w:tcW w:w="4891" w:type="dxa"/>
            <w:shd w:val="clear" w:color="auto" w:fill="E6E6E6"/>
          </w:tcPr>
          <w:p w14:paraId="09D4504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bookmarkStart w:id="2" w:name="_Hlk103960560"/>
          </w:p>
          <w:p w14:paraId="31199F7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Aree fabbricabili</w:t>
            </w:r>
          </w:p>
          <w:p w14:paraId="3F0898D6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7DC3171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10,5 per mille</w:t>
            </w:r>
          </w:p>
        </w:tc>
      </w:tr>
      <w:bookmarkEnd w:id="2"/>
      <w:tr w:rsidR="00531C66" w:rsidRPr="00CD2129" w14:paraId="25ECB822" w14:textId="77777777" w:rsidTr="002D3676">
        <w:tc>
          <w:tcPr>
            <w:tcW w:w="4891" w:type="dxa"/>
            <w:shd w:val="clear" w:color="auto" w:fill="CCCCCC"/>
          </w:tcPr>
          <w:p w14:paraId="6DFF03A2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B3B4B0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5CB9F1AE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64798B95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 per mille</w:t>
            </w:r>
          </w:p>
        </w:tc>
      </w:tr>
      <w:tr w:rsidR="00531C66" w:rsidRPr="00CD2129" w14:paraId="74960787" w14:textId="77777777" w:rsidTr="002D3676">
        <w:tc>
          <w:tcPr>
            <w:tcW w:w="4891" w:type="dxa"/>
            <w:shd w:val="clear" w:color="auto" w:fill="E6E6E6"/>
          </w:tcPr>
          <w:p w14:paraId="0560C480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C5F154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16C10AA9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6C2A73A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4ADFA202" w14:textId="77777777" w:rsidR="006566DF" w:rsidRDefault="006566DF"/>
    <w:p w14:paraId="338C945F" w14:textId="77777777" w:rsidR="00531C66" w:rsidRDefault="00531C66"/>
    <w:p w14:paraId="25612853" w14:textId="77777777" w:rsidR="00531C66" w:rsidRDefault="00531C66"/>
    <w:p w14:paraId="1A4D60F8" w14:textId="77777777" w:rsidR="00531C66" w:rsidRDefault="00531C66"/>
    <w:p w14:paraId="4B8FD60C" w14:textId="77777777" w:rsidR="00531C66" w:rsidRDefault="00531C66"/>
    <w:p w14:paraId="4DD07974" w14:textId="77777777" w:rsidR="00531C66" w:rsidRDefault="00531C66"/>
    <w:p w14:paraId="3A13A8F2" w14:textId="77777777" w:rsidR="00531C66" w:rsidRDefault="00531C66"/>
    <w:p w14:paraId="3722D8B0" w14:textId="77777777" w:rsidR="00531C66" w:rsidRDefault="00531C66"/>
    <w:p w14:paraId="75833EAC" w14:textId="77777777" w:rsidR="00531C66" w:rsidRDefault="00531C66"/>
    <w:p w14:paraId="20DAF712" w14:textId="77777777" w:rsidR="00531C66" w:rsidRDefault="00531C66"/>
    <w:p w14:paraId="7932640A" w14:textId="77777777" w:rsidR="00531C66" w:rsidRDefault="00531C66"/>
    <w:p w14:paraId="0EC96941" w14:textId="77777777" w:rsidR="00531C66" w:rsidRDefault="00531C66"/>
    <w:p w14:paraId="6CC5609A" w14:textId="77777777" w:rsidR="00531C66" w:rsidRDefault="00531C66"/>
    <w:p w14:paraId="0FE19448" w14:textId="77777777" w:rsidR="00531C66" w:rsidRDefault="00531C66"/>
    <w:p w14:paraId="61348C23" w14:textId="77777777" w:rsidR="00531C66" w:rsidRDefault="00531C66"/>
    <w:p w14:paraId="356954A7" w14:textId="77777777" w:rsidR="00531C66" w:rsidRDefault="00531C66"/>
    <w:p w14:paraId="7195520A" w14:textId="77777777" w:rsidR="00531C66" w:rsidRDefault="00531C66"/>
    <w:p w14:paraId="2EF8B52A" w14:textId="77777777" w:rsidR="00531C66" w:rsidRDefault="00531C66"/>
    <w:p w14:paraId="50AC92CC" w14:textId="77777777" w:rsidR="00531C66" w:rsidRDefault="00531C66"/>
    <w:p w14:paraId="1CCDB2A9" w14:textId="77777777" w:rsidR="00531C66" w:rsidRDefault="00531C66"/>
    <w:p w14:paraId="69C0D3A6" w14:textId="77777777" w:rsidR="00531C66" w:rsidRDefault="00531C66"/>
    <w:p w14:paraId="66191160" w14:textId="77777777" w:rsidR="00531C66" w:rsidRDefault="00531C66"/>
    <w:p w14:paraId="5A0DB931" w14:textId="77777777" w:rsidR="00531C66" w:rsidRDefault="00531C66"/>
    <w:p w14:paraId="523B63C9" w14:textId="77777777" w:rsidR="00531C66" w:rsidRDefault="00531C66"/>
    <w:p w14:paraId="23905738" w14:textId="77777777" w:rsidR="00531C66" w:rsidRDefault="00531C66"/>
    <w:p w14:paraId="7E3B557E" w14:textId="77777777" w:rsidR="00531C66" w:rsidRDefault="00531C66"/>
    <w:p w14:paraId="071EFB96" w14:textId="77777777" w:rsidR="00531C66" w:rsidRDefault="00531C66"/>
    <w:p w14:paraId="6D68AF52" w14:textId="77777777" w:rsidR="00531C66" w:rsidRDefault="00531C66"/>
    <w:p w14:paraId="73CE02EA" w14:textId="77777777" w:rsidR="00531C66" w:rsidRDefault="00531C66"/>
    <w:p w14:paraId="1E425FD9" w14:textId="77777777" w:rsidR="00531C66" w:rsidRDefault="00531C66"/>
    <w:p w14:paraId="58A782BC" w14:textId="77777777" w:rsidR="00531C66" w:rsidRDefault="00531C66"/>
    <w:p w14:paraId="55E8FE8A" w14:textId="77777777" w:rsidR="00531C66" w:rsidRDefault="00531C66"/>
    <w:p w14:paraId="6AD11043" w14:textId="77777777" w:rsidR="00531C66" w:rsidRDefault="00531C66"/>
    <w:p w14:paraId="04BE1A93" w14:textId="77777777" w:rsidR="00531C66" w:rsidRDefault="00531C66"/>
    <w:p w14:paraId="1777BE6E" w14:textId="77777777" w:rsidR="00531C66" w:rsidRDefault="00531C66"/>
    <w:p w14:paraId="610FCEF1" w14:textId="77777777" w:rsidR="00531C66" w:rsidRDefault="00531C66"/>
    <w:p w14:paraId="75A44F28" w14:textId="77777777" w:rsidR="00531C66" w:rsidRPr="00DF3585" w:rsidRDefault="00531C66" w:rsidP="00531C66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lastRenderedPageBreak/>
        <w:t>IMU 2023</w:t>
      </w:r>
    </w:p>
    <w:p w14:paraId="3B7DB7F4" w14:textId="77777777" w:rsidR="00531C66" w:rsidRPr="00DF3585" w:rsidRDefault="00531C66" w:rsidP="00531C66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PREGNANA M.SE</w:t>
      </w:r>
    </w:p>
    <w:p w14:paraId="6106E062" w14:textId="77777777" w:rsidR="00531C66" w:rsidRDefault="00531C66" w:rsidP="00531C66">
      <w:pPr>
        <w:rPr>
          <w:rFonts w:ascii="Century Gothic" w:hAnsi="Century Gothic"/>
        </w:rPr>
      </w:pPr>
    </w:p>
    <w:p w14:paraId="5FDAFA26" w14:textId="77777777" w:rsidR="00531C66" w:rsidRDefault="00531C66" w:rsidP="00531C66">
      <w:pPr>
        <w:rPr>
          <w:rFonts w:ascii="Century Gothic" w:hAnsi="Century Gothic"/>
        </w:rPr>
      </w:pPr>
    </w:p>
    <w:p w14:paraId="6EBB68E1" w14:textId="77777777" w:rsidR="00531C66" w:rsidRDefault="00531C66" w:rsidP="00531C66">
      <w:pPr>
        <w:rPr>
          <w:rFonts w:ascii="Century Gothic" w:hAnsi="Century Gothic"/>
        </w:rPr>
      </w:pPr>
    </w:p>
    <w:p w14:paraId="26B38137" w14:textId="77777777" w:rsidR="00531C66" w:rsidRDefault="00531C66" w:rsidP="00531C66">
      <w:pPr>
        <w:rPr>
          <w:rFonts w:ascii="Century Gothic" w:hAnsi="Century Gothic"/>
        </w:rPr>
      </w:pPr>
    </w:p>
    <w:p w14:paraId="4F70F006" w14:textId="77777777" w:rsidR="00531C66" w:rsidRPr="00CD2129" w:rsidRDefault="00531C66" w:rsidP="00531C66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23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3AB4F63D" w14:textId="77777777" w:rsidR="00531C66" w:rsidRPr="00CD2129" w:rsidRDefault="00531C66" w:rsidP="00531C66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16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22.03.2023</w:t>
      </w:r>
    </w:p>
    <w:p w14:paraId="4B5756C1" w14:textId="77777777" w:rsidR="00531C66" w:rsidRDefault="00531C66" w:rsidP="00531C66">
      <w:pPr>
        <w:jc w:val="center"/>
        <w:rPr>
          <w:rFonts w:ascii="Century Gothic" w:hAnsi="Century Gothic"/>
        </w:rPr>
      </w:pPr>
    </w:p>
    <w:p w14:paraId="70A806B9" w14:textId="77777777" w:rsidR="00531C66" w:rsidRDefault="00531C66" w:rsidP="00531C66">
      <w:pPr>
        <w:jc w:val="center"/>
        <w:rPr>
          <w:rFonts w:ascii="Century Gothic" w:hAnsi="Century Gothic"/>
        </w:rPr>
      </w:pPr>
    </w:p>
    <w:p w14:paraId="7916D486" w14:textId="77777777" w:rsidR="00531C66" w:rsidRDefault="00531C66" w:rsidP="00531C66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531C66" w:rsidRPr="00CD2129" w14:paraId="6F1F1F63" w14:textId="77777777" w:rsidTr="002D3676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7BE4197A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78B266D0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531C66" w:rsidRPr="00CD2129" w14:paraId="303F47B4" w14:textId="77777777" w:rsidTr="002D3676">
        <w:tc>
          <w:tcPr>
            <w:tcW w:w="4891" w:type="dxa"/>
            <w:shd w:val="clear" w:color="auto" w:fill="E6E6E6"/>
          </w:tcPr>
          <w:p w14:paraId="1804137A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F6BE232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18D17ED2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7FAEC12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4871B885" w14:textId="77777777" w:rsidTr="002D3676">
        <w:tc>
          <w:tcPr>
            <w:tcW w:w="4891" w:type="dxa"/>
            <w:shd w:val="clear" w:color="auto" w:fill="CCCCCC"/>
          </w:tcPr>
          <w:p w14:paraId="06AEA414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4D94504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4E399BAB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315DAA5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531C66" w:rsidRPr="00CD2129" w14:paraId="232D8C98" w14:textId="77777777" w:rsidTr="002D3676">
        <w:tc>
          <w:tcPr>
            <w:tcW w:w="4891" w:type="dxa"/>
            <w:shd w:val="clear" w:color="auto" w:fill="E6E6E6"/>
          </w:tcPr>
          <w:p w14:paraId="4DC0923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FB6484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locata con contratto registrato ai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sensi della Legge 431/1998 (da presentare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Gesem</w:t>
            </w:r>
            <w:proofErr w:type="spellEnd"/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entro il pagamento della 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rata) a soggetto che la utilizzi come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</w:t>
            </w:r>
          </w:p>
          <w:p w14:paraId="3EFEE49E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39556BE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596157CE" w14:textId="77777777" w:rsidTr="002D3676">
        <w:tc>
          <w:tcPr>
            <w:tcW w:w="4891" w:type="dxa"/>
            <w:shd w:val="clear" w:color="auto" w:fill="CCCCCC"/>
          </w:tcPr>
          <w:p w14:paraId="2577675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0C3DF9F" w14:textId="77777777" w:rsidR="00531C66" w:rsidRPr="003B2F3E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Abitazioni concesse ad uso gratuito da</w:t>
            </w:r>
          </w:p>
          <w:p w14:paraId="2566DC5C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possessore ai suoi ascendenti e discendenti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di I e II grado, i fratelli e da questi utilizzata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come abitazione principale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76208A2A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1640D817" w14:textId="77777777" w:rsidTr="002D3676">
        <w:tc>
          <w:tcPr>
            <w:tcW w:w="4891" w:type="dxa"/>
            <w:shd w:val="clear" w:color="auto" w:fill="CCCCCC"/>
          </w:tcPr>
          <w:p w14:paraId="06725F1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6CB5D1DC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4C92F148" w14:textId="77777777" w:rsidTr="002D3676">
        <w:tc>
          <w:tcPr>
            <w:tcW w:w="4891" w:type="dxa"/>
            <w:shd w:val="clear" w:color="auto" w:fill="E6E6E6"/>
          </w:tcPr>
          <w:p w14:paraId="50AEA4E0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6F7F9E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 sfitte o locate ad uso foresteria</w:t>
            </w:r>
          </w:p>
          <w:p w14:paraId="023A9BD7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D792BD3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739638A6" w14:textId="77777777" w:rsidTr="002D3676">
        <w:tc>
          <w:tcPr>
            <w:tcW w:w="4891" w:type="dxa"/>
            <w:shd w:val="clear" w:color="auto" w:fill="CCCCCC"/>
          </w:tcPr>
          <w:p w14:paraId="3C3F276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DD788DC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Altri fabbricati</w:t>
            </w:r>
          </w:p>
          <w:p w14:paraId="30AA5616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1B54EA1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9,5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57F80CBD" w14:textId="77777777" w:rsidTr="002D3676">
        <w:tc>
          <w:tcPr>
            <w:tcW w:w="4891" w:type="dxa"/>
            <w:shd w:val="clear" w:color="auto" w:fill="E6E6E6"/>
          </w:tcPr>
          <w:p w14:paraId="6508210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3E8ED8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D/5</w:t>
            </w:r>
          </w:p>
          <w:p w14:paraId="19ED2CE9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AE0AA75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17A06150" w14:textId="77777777" w:rsidTr="002D3676">
        <w:tc>
          <w:tcPr>
            <w:tcW w:w="4891" w:type="dxa"/>
            <w:shd w:val="clear" w:color="auto" w:fill="CCCCCC"/>
          </w:tcPr>
          <w:p w14:paraId="620D9E60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F81C269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C/1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700C0172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9,5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0C388A00" w14:textId="77777777" w:rsidTr="002D3676">
        <w:tc>
          <w:tcPr>
            <w:tcW w:w="4891" w:type="dxa"/>
            <w:shd w:val="clear" w:color="auto" w:fill="CCCCCC"/>
          </w:tcPr>
          <w:p w14:paraId="7EC1E6F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6FC5A42F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1DBCFF75" w14:textId="77777777" w:rsidTr="002D3676">
        <w:tc>
          <w:tcPr>
            <w:tcW w:w="4891" w:type="dxa"/>
            <w:shd w:val="clear" w:color="auto" w:fill="E6E6E6"/>
          </w:tcPr>
          <w:p w14:paraId="7012DD44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EBF6D8B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C/1 con area inferiore a 200 mq</w:t>
            </w:r>
          </w:p>
          <w:p w14:paraId="30DA4071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FE70BD0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 per mille</w:t>
            </w:r>
          </w:p>
        </w:tc>
      </w:tr>
      <w:tr w:rsidR="00531C66" w:rsidRPr="00CD2129" w14:paraId="2755B14E" w14:textId="77777777" w:rsidTr="002D3676">
        <w:tc>
          <w:tcPr>
            <w:tcW w:w="4891" w:type="dxa"/>
            <w:shd w:val="clear" w:color="auto" w:fill="CCCCCC"/>
          </w:tcPr>
          <w:p w14:paraId="76A0FD9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92EBFF7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31871C4E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8,5 per mille</w:t>
            </w:r>
          </w:p>
        </w:tc>
      </w:tr>
      <w:tr w:rsidR="00531C66" w:rsidRPr="00CD2129" w14:paraId="7DE3954C" w14:textId="77777777" w:rsidTr="002D3676">
        <w:tc>
          <w:tcPr>
            <w:tcW w:w="4891" w:type="dxa"/>
            <w:shd w:val="clear" w:color="auto" w:fill="CCCCCC"/>
          </w:tcPr>
          <w:p w14:paraId="1D7FD66E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4C51EC50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1C4F9646" w14:textId="77777777" w:rsidTr="002D3676">
        <w:tc>
          <w:tcPr>
            <w:tcW w:w="4891" w:type="dxa"/>
            <w:shd w:val="clear" w:color="auto" w:fill="E6E6E6"/>
          </w:tcPr>
          <w:p w14:paraId="1EE37574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71DABE6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Aree fabbricabili</w:t>
            </w:r>
          </w:p>
          <w:p w14:paraId="68585857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2041EDE1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10,5 per mille</w:t>
            </w:r>
          </w:p>
        </w:tc>
      </w:tr>
      <w:tr w:rsidR="00531C66" w:rsidRPr="00CD2129" w14:paraId="74B8BC5F" w14:textId="77777777" w:rsidTr="002D3676">
        <w:tc>
          <w:tcPr>
            <w:tcW w:w="4891" w:type="dxa"/>
            <w:shd w:val="clear" w:color="auto" w:fill="CCCCCC"/>
          </w:tcPr>
          <w:p w14:paraId="3444C47C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D32A6B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2B32498B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33C2087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 per mille</w:t>
            </w:r>
          </w:p>
        </w:tc>
      </w:tr>
      <w:tr w:rsidR="00531C66" w:rsidRPr="00CD2129" w14:paraId="219E8F2C" w14:textId="77777777" w:rsidTr="002D3676">
        <w:tc>
          <w:tcPr>
            <w:tcW w:w="4891" w:type="dxa"/>
            <w:shd w:val="clear" w:color="auto" w:fill="E6E6E6"/>
          </w:tcPr>
          <w:p w14:paraId="6E1F86D7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A84C989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6334681B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6C8ABDC1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05C1C4B7" w14:textId="77777777" w:rsidR="00531C66" w:rsidRDefault="00531C66"/>
    <w:p w14:paraId="3F0DE976" w14:textId="77777777" w:rsidR="00531C66" w:rsidRDefault="00531C66"/>
    <w:p w14:paraId="180A90D7" w14:textId="77777777" w:rsidR="00531C66" w:rsidRDefault="00531C66"/>
    <w:p w14:paraId="41537BEA" w14:textId="77777777" w:rsidR="00531C66" w:rsidRDefault="00531C66"/>
    <w:p w14:paraId="4913925C" w14:textId="77777777" w:rsidR="00531C66" w:rsidRDefault="00531C66"/>
    <w:p w14:paraId="27492A18" w14:textId="77777777" w:rsidR="00531C66" w:rsidRDefault="00531C66"/>
    <w:p w14:paraId="1098E4DC" w14:textId="77777777" w:rsidR="00531C66" w:rsidRDefault="00531C66"/>
    <w:p w14:paraId="49E0F648" w14:textId="77777777" w:rsidR="00531C66" w:rsidRDefault="00531C66"/>
    <w:p w14:paraId="1784F670" w14:textId="77777777" w:rsidR="00531C66" w:rsidRDefault="00531C66"/>
    <w:p w14:paraId="03DA84E7" w14:textId="77777777" w:rsidR="00531C66" w:rsidRDefault="00531C66"/>
    <w:p w14:paraId="57C82052" w14:textId="77777777" w:rsidR="00531C66" w:rsidRDefault="00531C66"/>
    <w:p w14:paraId="3914965A" w14:textId="77777777" w:rsidR="00531C66" w:rsidRDefault="00531C66"/>
    <w:p w14:paraId="4A0DE110" w14:textId="77777777" w:rsidR="00531C66" w:rsidRDefault="00531C66"/>
    <w:p w14:paraId="7606A498" w14:textId="77777777" w:rsidR="00531C66" w:rsidRDefault="00531C66"/>
    <w:p w14:paraId="361C0288" w14:textId="77777777" w:rsidR="00531C66" w:rsidRDefault="00531C66"/>
    <w:p w14:paraId="0C624390" w14:textId="77777777" w:rsidR="00531C66" w:rsidRDefault="00531C66"/>
    <w:p w14:paraId="4EBAFD92" w14:textId="77777777" w:rsidR="00531C66" w:rsidRDefault="00531C66"/>
    <w:p w14:paraId="4168E4BC" w14:textId="77777777" w:rsidR="00531C66" w:rsidRDefault="00531C66"/>
    <w:p w14:paraId="778C4262" w14:textId="77777777" w:rsidR="00531C66" w:rsidRDefault="00531C66"/>
    <w:p w14:paraId="3802961A" w14:textId="77777777" w:rsidR="00531C66" w:rsidRDefault="00531C66"/>
    <w:p w14:paraId="36FFA5B4" w14:textId="77777777" w:rsidR="00531C66" w:rsidRDefault="00531C66"/>
    <w:p w14:paraId="68773C75" w14:textId="77777777" w:rsidR="00531C66" w:rsidRDefault="00531C66"/>
    <w:p w14:paraId="4B31B9C4" w14:textId="77777777" w:rsidR="00531C66" w:rsidRDefault="00531C66"/>
    <w:p w14:paraId="057A4229" w14:textId="77777777" w:rsidR="00531C66" w:rsidRDefault="00531C66"/>
    <w:p w14:paraId="0D30DBDD" w14:textId="77777777" w:rsidR="00531C66" w:rsidRDefault="00531C66"/>
    <w:p w14:paraId="1C892BDD" w14:textId="77777777" w:rsidR="00531C66" w:rsidRDefault="00531C66"/>
    <w:p w14:paraId="0C51B778" w14:textId="77777777" w:rsidR="00531C66" w:rsidRDefault="00531C66"/>
    <w:p w14:paraId="0BBDAE5D" w14:textId="77777777" w:rsidR="00531C66" w:rsidRDefault="00531C66"/>
    <w:p w14:paraId="79F2612D" w14:textId="77777777" w:rsidR="00531C66" w:rsidRDefault="00531C66"/>
    <w:p w14:paraId="6C11A890" w14:textId="77777777" w:rsidR="00531C66" w:rsidRDefault="00531C66"/>
    <w:p w14:paraId="4E6BA0E0" w14:textId="77777777" w:rsidR="00531C66" w:rsidRDefault="00531C66"/>
    <w:p w14:paraId="4903F12A" w14:textId="77777777" w:rsidR="00531C66" w:rsidRDefault="00531C66"/>
    <w:p w14:paraId="576259E7" w14:textId="77777777" w:rsidR="00531C66" w:rsidRDefault="00531C66"/>
    <w:p w14:paraId="2A09D198" w14:textId="77777777" w:rsidR="00531C66" w:rsidRDefault="00531C66"/>
    <w:p w14:paraId="6D005420" w14:textId="77777777" w:rsidR="00531C66" w:rsidRDefault="00531C66"/>
    <w:p w14:paraId="106DB369" w14:textId="77777777" w:rsidR="00531C66" w:rsidRDefault="00531C66"/>
    <w:p w14:paraId="1E8FA51F" w14:textId="77777777" w:rsidR="00531C66" w:rsidRPr="00DF3585" w:rsidRDefault="00531C66" w:rsidP="00531C66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lastRenderedPageBreak/>
        <w:t>IMU 2024</w:t>
      </w:r>
    </w:p>
    <w:p w14:paraId="07BE64B7" w14:textId="77777777" w:rsidR="00531C66" w:rsidRPr="00DF3585" w:rsidRDefault="00531C66" w:rsidP="00531C66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PREGNANA M.SE</w:t>
      </w:r>
    </w:p>
    <w:p w14:paraId="2E2A7AC7" w14:textId="77777777" w:rsidR="00531C66" w:rsidRDefault="00531C66" w:rsidP="00531C66">
      <w:pPr>
        <w:rPr>
          <w:rFonts w:ascii="Century Gothic" w:hAnsi="Century Gothic"/>
        </w:rPr>
      </w:pPr>
    </w:p>
    <w:p w14:paraId="2EB4E3E9" w14:textId="77777777" w:rsidR="00531C66" w:rsidRDefault="00531C66" w:rsidP="00531C66">
      <w:pPr>
        <w:rPr>
          <w:rFonts w:ascii="Century Gothic" w:hAnsi="Century Gothic"/>
        </w:rPr>
      </w:pPr>
    </w:p>
    <w:p w14:paraId="6C981D49" w14:textId="77777777" w:rsidR="00531C66" w:rsidRDefault="00531C66" w:rsidP="00531C66">
      <w:pPr>
        <w:rPr>
          <w:rFonts w:ascii="Century Gothic" w:hAnsi="Century Gothic"/>
        </w:rPr>
      </w:pPr>
    </w:p>
    <w:p w14:paraId="22A869D7" w14:textId="77777777" w:rsidR="00531C66" w:rsidRDefault="00531C66" w:rsidP="00531C66">
      <w:pPr>
        <w:rPr>
          <w:rFonts w:ascii="Century Gothic" w:hAnsi="Century Gothic"/>
        </w:rPr>
      </w:pPr>
    </w:p>
    <w:p w14:paraId="31F11B5F" w14:textId="77777777" w:rsidR="00531C66" w:rsidRPr="00CD2129" w:rsidRDefault="00531C66" w:rsidP="00531C66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24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09B3E32E" w14:textId="77777777" w:rsidR="00531C66" w:rsidRPr="00CD2129" w:rsidRDefault="00531C66" w:rsidP="00531C66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74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20.12.2023</w:t>
      </w:r>
    </w:p>
    <w:p w14:paraId="551F231E" w14:textId="77777777" w:rsidR="00531C66" w:rsidRDefault="00531C66" w:rsidP="00531C66">
      <w:pPr>
        <w:jc w:val="center"/>
        <w:rPr>
          <w:rFonts w:ascii="Century Gothic" w:hAnsi="Century Gothic"/>
        </w:rPr>
      </w:pPr>
    </w:p>
    <w:p w14:paraId="269313B6" w14:textId="77777777" w:rsidR="00531C66" w:rsidRDefault="00531C66" w:rsidP="00531C66">
      <w:pPr>
        <w:jc w:val="center"/>
        <w:rPr>
          <w:rFonts w:ascii="Century Gothic" w:hAnsi="Century Gothic"/>
        </w:rPr>
      </w:pPr>
    </w:p>
    <w:p w14:paraId="7367F07A" w14:textId="77777777" w:rsidR="00531C66" w:rsidRDefault="00531C66" w:rsidP="00531C66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531C66" w:rsidRPr="00CD2129" w14:paraId="372B895F" w14:textId="77777777" w:rsidTr="002D3676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75815D78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7EEBCD2F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531C66" w:rsidRPr="00CD2129" w14:paraId="16D62BBF" w14:textId="77777777" w:rsidTr="002D3676">
        <w:tc>
          <w:tcPr>
            <w:tcW w:w="4891" w:type="dxa"/>
            <w:shd w:val="clear" w:color="auto" w:fill="E6E6E6"/>
          </w:tcPr>
          <w:p w14:paraId="1C41E0C0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2657D40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126F00AB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77962F5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24B361DA" w14:textId="77777777" w:rsidTr="002D3676">
        <w:tc>
          <w:tcPr>
            <w:tcW w:w="4891" w:type="dxa"/>
            <w:shd w:val="clear" w:color="auto" w:fill="CCCCCC"/>
          </w:tcPr>
          <w:p w14:paraId="3158F097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C129F2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31709441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6F44978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531C66" w:rsidRPr="00CD2129" w14:paraId="33CE1181" w14:textId="77777777" w:rsidTr="002D3676">
        <w:tc>
          <w:tcPr>
            <w:tcW w:w="4891" w:type="dxa"/>
            <w:shd w:val="clear" w:color="auto" w:fill="E6E6E6"/>
          </w:tcPr>
          <w:p w14:paraId="10BDB932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9767433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locata con contratto registrato ai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sensi della Legge 431/1998 (da presentare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Gesem</w:t>
            </w:r>
            <w:proofErr w:type="spellEnd"/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entro il pagamento della 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rata) a soggetto che la utilizzi come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</w:t>
            </w:r>
          </w:p>
          <w:p w14:paraId="3054BBD8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DB715DA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5CCE2AF8" w14:textId="77777777" w:rsidTr="002D3676">
        <w:tc>
          <w:tcPr>
            <w:tcW w:w="4891" w:type="dxa"/>
            <w:shd w:val="clear" w:color="auto" w:fill="CCCCCC"/>
          </w:tcPr>
          <w:p w14:paraId="03825C6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B1EB8E6" w14:textId="77777777" w:rsidR="00531C66" w:rsidRPr="003B2F3E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Abitazioni concesse ad uso gratuito da</w:t>
            </w:r>
          </w:p>
          <w:p w14:paraId="24A82A38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possessore ai suoi ascendenti e discendenti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di I e II grado, i fratelli e da questi utilizzata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come abitazione principale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626877F0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2F7B53A1" w14:textId="77777777" w:rsidTr="002D3676">
        <w:tc>
          <w:tcPr>
            <w:tcW w:w="4891" w:type="dxa"/>
            <w:shd w:val="clear" w:color="auto" w:fill="CCCCCC"/>
          </w:tcPr>
          <w:p w14:paraId="6C5364C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564EFE36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0BE07D25" w14:textId="77777777" w:rsidTr="002D3676">
        <w:tc>
          <w:tcPr>
            <w:tcW w:w="4891" w:type="dxa"/>
            <w:shd w:val="clear" w:color="auto" w:fill="E6E6E6"/>
          </w:tcPr>
          <w:p w14:paraId="2944248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63AFFA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 sfitte o locate ad uso foresteria</w:t>
            </w:r>
          </w:p>
          <w:p w14:paraId="106D8521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498FAF5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6FB6B314" w14:textId="77777777" w:rsidTr="002D3676">
        <w:tc>
          <w:tcPr>
            <w:tcW w:w="4891" w:type="dxa"/>
            <w:shd w:val="clear" w:color="auto" w:fill="CCCCCC"/>
          </w:tcPr>
          <w:p w14:paraId="3E2DBCB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BAED016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Altri fabbricati</w:t>
            </w:r>
          </w:p>
          <w:p w14:paraId="7C71E0FD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7D133A3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9,5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5B3F49CB" w14:textId="77777777" w:rsidTr="002D3676">
        <w:tc>
          <w:tcPr>
            <w:tcW w:w="4891" w:type="dxa"/>
            <w:shd w:val="clear" w:color="auto" w:fill="E6E6E6"/>
          </w:tcPr>
          <w:p w14:paraId="4F00EF5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1E9C360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D/5</w:t>
            </w:r>
          </w:p>
          <w:p w14:paraId="2FF9289F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4982139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01A79607" w14:textId="77777777" w:rsidTr="002D3676">
        <w:tc>
          <w:tcPr>
            <w:tcW w:w="4891" w:type="dxa"/>
            <w:shd w:val="clear" w:color="auto" w:fill="CCCCCC"/>
          </w:tcPr>
          <w:p w14:paraId="25FED28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3BDF6075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C/1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03843310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9,5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24D44CC5" w14:textId="77777777" w:rsidTr="002D3676">
        <w:tc>
          <w:tcPr>
            <w:tcW w:w="4891" w:type="dxa"/>
            <w:shd w:val="clear" w:color="auto" w:fill="CCCCCC"/>
          </w:tcPr>
          <w:p w14:paraId="15333A46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694F5DF4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689FFC5F" w14:textId="77777777" w:rsidTr="002D3676">
        <w:tc>
          <w:tcPr>
            <w:tcW w:w="4891" w:type="dxa"/>
            <w:shd w:val="clear" w:color="auto" w:fill="E6E6E6"/>
          </w:tcPr>
          <w:p w14:paraId="7F91EBBE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C0DD17C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C/1 con area inferiore a 200 mq</w:t>
            </w:r>
          </w:p>
          <w:p w14:paraId="592A4675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45DDCA20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 per mille</w:t>
            </w:r>
          </w:p>
        </w:tc>
      </w:tr>
      <w:tr w:rsidR="00531C66" w:rsidRPr="00CD2129" w14:paraId="6B5EC53D" w14:textId="77777777" w:rsidTr="002D3676">
        <w:tc>
          <w:tcPr>
            <w:tcW w:w="4891" w:type="dxa"/>
            <w:shd w:val="clear" w:color="auto" w:fill="CCCCCC"/>
          </w:tcPr>
          <w:p w14:paraId="5CA1C50B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5110C7D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3A18FAEA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8,5 per mille</w:t>
            </w:r>
          </w:p>
        </w:tc>
      </w:tr>
      <w:tr w:rsidR="00531C66" w:rsidRPr="00CD2129" w14:paraId="36D44A4A" w14:textId="77777777" w:rsidTr="002D3676">
        <w:tc>
          <w:tcPr>
            <w:tcW w:w="4891" w:type="dxa"/>
            <w:shd w:val="clear" w:color="auto" w:fill="CCCCCC"/>
          </w:tcPr>
          <w:p w14:paraId="2DC1940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76585C27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7E7A393E" w14:textId="77777777" w:rsidTr="002D3676">
        <w:tc>
          <w:tcPr>
            <w:tcW w:w="4891" w:type="dxa"/>
            <w:shd w:val="clear" w:color="auto" w:fill="E6E6E6"/>
          </w:tcPr>
          <w:p w14:paraId="0932D81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E99CB90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Aree fabbricabili</w:t>
            </w:r>
          </w:p>
          <w:p w14:paraId="6D235D41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0BD6FE4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10,5 per mille</w:t>
            </w:r>
          </w:p>
        </w:tc>
      </w:tr>
      <w:tr w:rsidR="00531C66" w:rsidRPr="00CD2129" w14:paraId="77F4D599" w14:textId="77777777" w:rsidTr="002D3676">
        <w:tc>
          <w:tcPr>
            <w:tcW w:w="4891" w:type="dxa"/>
            <w:shd w:val="clear" w:color="auto" w:fill="CCCCCC"/>
          </w:tcPr>
          <w:p w14:paraId="31F3014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285BD1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6FB303B3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1A1D1A7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 per mille</w:t>
            </w:r>
          </w:p>
        </w:tc>
      </w:tr>
      <w:tr w:rsidR="00531C66" w:rsidRPr="00CD2129" w14:paraId="740288A8" w14:textId="77777777" w:rsidTr="002D3676">
        <w:tc>
          <w:tcPr>
            <w:tcW w:w="4891" w:type="dxa"/>
            <w:shd w:val="clear" w:color="auto" w:fill="E6E6E6"/>
          </w:tcPr>
          <w:p w14:paraId="06B337E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24758E4A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4CE064C7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7871376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2041795D" w14:textId="77777777" w:rsidR="00531C66" w:rsidRDefault="00531C66" w:rsidP="00531C66">
      <w:pPr>
        <w:rPr>
          <w:rFonts w:ascii="Arial" w:hAnsi="Arial" w:cs="Arial"/>
          <w:b/>
          <w:sz w:val="52"/>
          <w:szCs w:val="52"/>
          <w:u w:val="single"/>
        </w:rPr>
      </w:pPr>
    </w:p>
    <w:p w14:paraId="5FE63BC4" w14:textId="77777777" w:rsidR="00531C66" w:rsidRDefault="00531C66"/>
    <w:p w14:paraId="46F1548E" w14:textId="77777777" w:rsidR="00531C66" w:rsidRDefault="00531C66"/>
    <w:p w14:paraId="126C5253" w14:textId="77777777" w:rsidR="00531C66" w:rsidRDefault="00531C66"/>
    <w:p w14:paraId="4C54080E" w14:textId="77777777" w:rsidR="00531C66" w:rsidRDefault="00531C66"/>
    <w:p w14:paraId="19C82C9D" w14:textId="77777777" w:rsidR="00531C66" w:rsidRDefault="00531C66"/>
    <w:p w14:paraId="350474D0" w14:textId="77777777" w:rsidR="00531C66" w:rsidRDefault="00531C66"/>
    <w:p w14:paraId="754690C4" w14:textId="77777777" w:rsidR="00531C66" w:rsidRDefault="00531C66"/>
    <w:p w14:paraId="5D161FC6" w14:textId="77777777" w:rsidR="00531C66" w:rsidRDefault="00531C66"/>
    <w:p w14:paraId="563A1820" w14:textId="77777777" w:rsidR="00531C66" w:rsidRDefault="00531C66"/>
    <w:p w14:paraId="0ED04A9A" w14:textId="77777777" w:rsidR="00531C66" w:rsidRDefault="00531C66"/>
    <w:p w14:paraId="682DDF3C" w14:textId="77777777" w:rsidR="00531C66" w:rsidRDefault="00531C66"/>
    <w:p w14:paraId="3FA49756" w14:textId="77777777" w:rsidR="00531C66" w:rsidRDefault="00531C66"/>
    <w:p w14:paraId="6B3E4303" w14:textId="77777777" w:rsidR="00531C66" w:rsidRDefault="00531C66"/>
    <w:p w14:paraId="15275F47" w14:textId="77777777" w:rsidR="00531C66" w:rsidRDefault="00531C66"/>
    <w:p w14:paraId="7707008E" w14:textId="77777777" w:rsidR="00531C66" w:rsidRDefault="00531C66"/>
    <w:p w14:paraId="2BA24DD3" w14:textId="77777777" w:rsidR="00531C66" w:rsidRDefault="00531C66"/>
    <w:p w14:paraId="1B02F019" w14:textId="77777777" w:rsidR="00531C66" w:rsidRDefault="00531C66"/>
    <w:p w14:paraId="5171FA87" w14:textId="77777777" w:rsidR="00531C66" w:rsidRDefault="00531C66"/>
    <w:p w14:paraId="7BBBEEF8" w14:textId="77777777" w:rsidR="00531C66" w:rsidRDefault="00531C66"/>
    <w:p w14:paraId="6766A30B" w14:textId="77777777" w:rsidR="00531C66" w:rsidRDefault="00531C66"/>
    <w:p w14:paraId="2E11C98C" w14:textId="77777777" w:rsidR="00531C66" w:rsidRDefault="00531C66"/>
    <w:p w14:paraId="3DDE5560" w14:textId="77777777" w:rsidR="00531C66" w:rsidRDefault="00531C66"/>
    <w:p w14:paraId="222448B5" w14:textId="77777777" w:rsidR="00531C66" w:rsidRDefault="00531C66"/>
    <w:p w14:paraId="331C05BE" w14:textId="77777777" w:rsidR="00531C66" w:rsidRDefault="00531C66"/>
    <w:p w14:paraId="2586B88C" w14:textId="77777777" w:rsidR="00531C66" w:rsidRDefault="00531C66"/>
    <w:p w14:paraId="2E37FB57" w14:textId="77777777" w:rsidR="00531C66" w:rsidRDefault="00531C66"/>
    <w:p w14:paraId="2F26E954" w14:textId="77777777" w:rsidR="00531C66" w:rsidRDefault="00531C66"/>
    <w:p w14:paraId="4DE973FE" w14:textId="77777777" w:rsidR="00531C66" w:rsidRDefault="00531C66"/>
    <w:p w14:paraId="5F3685EE" w14:textId="77777777" w:rsidR="00531C66" w:rsidRDefault="00531C66"/>
    <w:p w14:paraId="715A6293" w14:textId="77777777" w:rsidR="00531C66" w:rsidRDefault="00531C66"/>
    <w:p w14:paraId="00D1394D" w14:textId="77777777" w:rsidR="00531C66" w:rsidRDefault="00531C66"/>
    <w:p w14:paraId="2D102611" w14:textId="77777777" w:rsidR="00531C66" w:rsidRDefault="00531C66"/>
    <w:p w14:paraId="5D3DF4E3" w14:textId="77777777" w:rsidR="00531C66" w:rsidRDefault="00531C66"/>
    <w:p w14:paraId="4DB00F68" w14:textId="77777777" w:rsidR="00531C66" w:rsidRPr="00DF3585" w:rsidRDefault="00531C66" w:rsidP="00531C66">
      <w:pPr>
        <w:jc w:val="center"/>
        <w:rPr>
          <w:rFonts w:ascii="Arial" w:hAnsi="Arial" w:cs="Arial"/>
          <w:b/>
          <w:sz w:val="52"/>
          <w:szCs w:val="52"/>
          <w:u w:val="single"/>
        </w:rPr>
      </w:pPr>
      <w:r>
        <w:rPr>
          <w:rFonts w:ascii="Arial" w:hAnsi="Arial" w:cs="Arial"/>
          <w:b/>
          <w:sz w:val="52"/>
          <w:szCs w:val="52"/>
          <w:u w:val="single"/>
        </w:rPr>
        <w:lastRenderedPageBreak/>
        <w:t>IMU 2025</w:t>
      </w:r>
    </w:p>
    <w:p w14:paraId="764BDA13" w14:textId="77777777" w:rsidR="00531C66" w:rsidRPr="00DF3585" w:rsidRDefault="00531C66" w:rsidP="00531C66">
      <w:pPr>
        <w:jc w:val="center"/>
        <w:rPr>
          <w:rFonts w:ascii="Arial" w:hAnsi="Arial" w:cs="Arial"/>
          <w:b/>
          <w:sz w:val="52"/>
          <w:szCs w:val="52"/>
        </w:rPr>
      </w:pPr>
      <w:r w:rsidRPr="00DF3585">
        <w:rPr>
          <w:rFonts w:ascii="Arial" w:hAnsi="Arial" w:cs="Arial"/>
          <w:b/>
          <w:sz w:val="52"/>
          <w:szCs w:val="52"/>
        </w:rPr>
        <w:t xml:space="preserve">COMUNE DI </w:t>
      </w:r>
      <w:r>
        <w:rPr>
          <w:rFonts w:ascii="Arial" w:hAnsi="Arial" w:cs="Arial"/>
          <w:b/>
          <w:sz w:val="52"/>
          <w:szCs w:val="52"/>
        </w:rPr>
        <w:t>PREGNANA M.SE</w:t>
      </w:r>
    </w:p>
    <w:p w14:paraId="56FA0E2D" w14:textId="77777777" w:rsidR="00531C66" w:rsidRDefault="00531C66" w:rsidP="00531C66">
      <w:pPr>
        <w:rPr>
          <w:rFonts w:ascii="Century Gothic" w:hAnsi="Century Gothic"/>
        </w:rPr>
      </w:pPr>
    </w:p>
    <w:p w14:paraId="51FEB72D" w14:textId="77777777" w:rsidR="00531C66" w:rsidRDefault="00531C66" w:rsidP="00531C66">
      <w:pPr>
        <w:rPr>
          <w:rFonts w:ascii="Century Gothic" w:hAnsi="Century Gothic"/>
        </w:rPr>
      </w:pPr>
    </w:p>
    <w:p w14:paraId="33C62997" w14:textId="77777777" w:rsidR="00531C66" w:rsidRDefault="00531C66" w:rsidP="00531C66">
      <w:pPr>
        <w:rPr>
          <w:rFonts w:ascii="Century Gothic" w:hAnsi="Century Gothic"/>
        </w:rPr>
      </w:pPr>
    </w:p>
    <w:p w14:paraId="54366371" w14:textId="77777777" w:rsidR="00531C66" w:rsidRDefault="00531C66" w:rsidP="00531C66">
      <w:pPr>
        <w:rPr>
          <w:rFonts w:ascii="Century Gothic" w:hAnsi="Century Gothic"/>
        </w:rPr>
      </w:pPr>
    </w:p>
    <w:p w14:paraId="4591BADF" w14:textId="77777777" w:rsidR="00531C66" w:rsidRPr="00CD2129" w:rsidRDefault="00531C66" w:rsidP="00531C66">
      <w:pPr>
        <w:jc w:val="center"/>
        <w:rPr>
          <w:rFonts w:ascii="Century Gothic" w:hAnsi="Century Gothic"/>
          <w:b/>
          <w:sz w:val="36"/>
          <w:szCs w:val="32"/>
        </w:rPr>
      </w:pPr>
      <w:r w:rsidRPr="00CD2129">
        <w:rPr>
          <w:rFonts w:ascii="Century Gothic" w:hAnsi="Century Gothic"/>
          <w:b/>
          <w:sz w:val="36"/>
          <w:szCs w:val="32"/>
        </w:rPr>
        <w:t>ALIQUOTE IMU 20</w:t>
      </w:r>
      <w:r>
        <w:rPr>
          <w:rFonts w:ascii="Century Gothic" w:hAnsi="Century Gothic"/>
          <w:b/>
          <w:sz w:val="36"/>
          <w:szCs w:val="32"/>
        </w:rPr>
        <w:t>25</w:t>
      </w:r>
      <w:r w:rsidRPr="00CD2129">
        <w:rPr>
          <w:rFonts w:ascii="Century Gothic" w:hAnsi="Century Gothic"/>
          <w:b/>
          <w:sz w:val="36"/>
          <w:szCs w:val="32"/>
        </w:rPr>
        <w:t xml:space="preserve"> </w:t>
      </w:r>
    </w:p>
    <w:p w14:paraId="02BAC82B" w14:textId="77777777" w:rsidR="00531C66" w:rsidRPr="00CD2129" w:rsidRDefault="00531C66" w:rsidP="00531C66">
      <w:pPr>
        <w:jc w:val="center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sz w:val="28"/>
          <w:szCs w:val="24"/>
        </w:rPr>
        <w:t>Delibera Consiglio Comunale n. 62</w:t>
      </w:r>
      <w:r w:rsidRPr="00CD2129">
        <w:rPr>
          <w:rFonts w:ascii="Century Gothic" w:hAnsi="Century Gothic"/>
          <w:sz w:val="28"/>
          <w:szCs w:val="24"/>
        </w:rPr>
        <w:t xml:space="preserve"> del </w:t>
      </w:r>
      <w:r>
        <w:rPr>
          <w:rFonts w:ascii="Century Gothic" w:hAnsi="Century Gothic"/>
          <w:sz w:val="28"/>
          <w:szCs w:val="24"/>
        </w:rPr>
        <w:t>18.12.2024</w:t>
      </w:r>
    </w:p>
    <w:p w14:paraId="529DD437" w14:textId="77777777" w:rsidR="00531C66" w:rsidRDefault="00531C66" w:rsidP="00531C66">
      <w:pPr>
        <w:jc w:val="center"/>
        <w:rPr>
          <w:rFonts w:ascii="Century Gothic" w:hAnsi="Century Gothic"/>
        </w:rPr>
      </w:pPr>
    </w:p>
    <w:p w14:paraId="0BE31D79" w14:textId="77777777" w:rsidR="00531C66" w:rsidRDefault="00531C66" w:rsidP="00531C66">
      <w:pPr>
        <w:jc w:val="center"/>
        <w:rPr>
          <w:rFonts w:ascii="Century Gothic" w:hAnsi="Century Gothic"/>
        </w:rPr>
      </w:pPr>
    </w:p>
    <w:p w14:paraId="22EE6D1F" w14:textId="77777777" w:rsidR="00531C66" w:rsidRDefault="00531C66" w:rsidP="00531C66">
      <w:pPr>
        <w:jc w:val="center"/>
        <w:rPr>
          <w:rFonts w:ascii="Century Gothic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531C66" w:rsidRPr="00CD2129" w14:paraId="4E863382" w14:textId="77777777" w:rsidTr="002D3676">
        <w:tc>
          <w:tcPr>
            <w:tcW w:w="4891" w:type="dxa"/>
            <w:tcBorders>
              <w:bottom w:val="single" w:sz="12" w:space="0" w:color="FFFFFF"/>
            </w:tcBorders>
            <w:shd w:val="clear" w:color="auto" w:fill="9E3A38"/>
          </w:tcPr>
          <w:p w14:paraId="2FDD00A6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TIPOLOGIA DI IMMOBILE</w:t>
            </w:r>
          </w:p>
        </w:tc>
        <w:tc>
          <w:tcPr>
            <w:tcW w:w="4888" w:type="dxa"/>
            <w:tcBorders>
              <w:bottom w:val="single" w:sz="12" w:space="0" w:color="FFFFFF"/>
            </w:tcBorders>
            <w:shd w:val="clear" w:color="auto" w:fill="9E3A38"/>
          </w:tcPr>
          <w:p w14:paraId="4C6EB799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</w:rPr>
              <w:t>ALIQUOTA</w:t>
            </w:r>
          </w:p>
        </w:tc>
      </w:tr>
      <w:tr w:rsidR="00531C66" w:rsidRPr="00CD2129" w14:paraId="7258C09B" w14:textId="77777777" w:rsidTr="002D3676">
        <w:tc>
          <w:tcPr>
            <w:tcW w:w="4891" w:type="dxa"/>
            <w:shd w:val="clear" w:color="auto" w:fill="E6E6E6"/>
          </w:tcPr>
          <w:p w14:paraId="0D72F4A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E201F6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 (</w:t>
            </w:r>
            <w:proofErr w:type="spellStart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cat</w:t>
            </w:r>
            <w:proofErr w:type="spellEnd"/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. A/1, A/8 e A/9) e relative pertinenze</w:t>
            </w:r>
          </w:p>
          <w:p w14:paraId="01628F5D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3D229271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2763E492" w14:textId="77777777" w:rsidTr="002D3676">
        <w:tc>
          <w:tcPr>
            <w:tcW w:w="4891" w:type="dxa"/>
            <w:shd w:val="clear" w:color="auto" w:fill="CCCCCC"/>
          </w:tcPr>
          <w:p w14:paraId="51E1F18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3FB54DB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Detrazione per abitazione principale</w:t>
            </w:r>
          </w:p>
          <w:p w14:paraId="3BF331B9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7BC749B7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€ 200,00</w:t>
            </w:r>
          </w:p>
        </w:tc>
      </w:tr>
      <w:tr w:rsidR="00531C66" w:rsidRPr="00CD2129" w14:paraId="70697B63" w14:textId="77777777" w:rsidTr="002D3676">
        <w:tc>
          <w:tcPr>
            <w:tcW w:w="4891" w:type="dxa"/>
            <w:shd w:val="clear" w:color="auto" w:fill="E6E6E6"/>
          </w:tcPr>
          <w:p w14:paraId="3E448EE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72A1F6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locata con contratto registrato ai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sensi della Legge 431/1998 (da presentare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Gesem</w:t>
            </w:r>
            <w:proofErr w:type="spellEnd"/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entro il pagamento della 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rata) a soggetto che la utilizzi come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abitazione principale</w:t>
            </w:r>
          </w:p>
          <w:p w14:paraId="5603D888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6C96CDFE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39CB97DA" w14:textId="77777777" w:rsidTr="002D3676">
        <w:tc>
          <w:tcPr>
            <w:tcW w:w="4891" w:type="dxa"/>
            <w:shd w:val="clear" w:color="auto" w:fill="CCCCCC"/>
          </w:tcPr>
          <w:p w14:paraId="19AF7762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B83AC29" w14:textId="77777777" w:rsidR="00531C66" w:rsidRPr="003B2F3E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Abitazioni concesse ad uso gratuito da</w:t>
            </w:r>
          </w:p>
          <w:p w14:paraId="05709EA1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possessore ai suoi ascendenti e discendenti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di I e II grado, i fratelli e da questi utilizzata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2F3E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come abitazione principale</w:t>
            </w:r>
          </w:p>
        </w:tc>
        <w:tc>
          <w:tcPr>
            <w:tcW w:w="4888" w:type="dxa"/>
            <w:shd w:val="clear" w:color="auto" w:fill="CCCCCC"/>
            <w:vAlign w:val="center"/>
          </w:tcPr>
          <w:p w14:paraId="4C82322C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2D0083FA" w14:textId="77777777" w:rsidTr="002D3676">
        <w:tc>
          <w:tcPr>
            <w:tcW w:w="4891" w:type="dxa"/>
            <w:shd w:val="clear" w:color="auto" w:fill="CCCCCC"/>
          </w:tcPr>
          <w:p w14:paraId="528D662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1595C057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40B138D7" w14:textId="77777777" w:rsidTr="002D3676">
        <w:tc>
          <w:tcPr>
            <w:tcW w:w="4891" w:type="dxa"/>
            <w:shd w:val="clear" w:color="auto" w:fill="E6E6E6"/>
          </w:tcPr>
          <w:p w14:paraId="07D3D46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6488514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 w:rsidRPr="00CD2129"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Abitazion</w:t>
            </w: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i sfitte o locate ad uso foresteria</w:t>
            </w:r>
          </w:p>
          <w:p w14:paraId="5CA3E7AA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6FB45CB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267D842B" w14:textId="77777777" w:rsidTr="002D3676">
        <w:tc>
          <w:tcPr>
            <w:tcW w:w="4891" w:type="dxa"/>
            <w:shd w:val="clear" w:color="auto" w:fill="CCCCCC"/>
          </w:tcPr>
          <w:p w14:paraId="69DE5D8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2B6100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Altri fabbricati</w:t>
            </w:r>
          </w:p>
          <w:p w14:paraId="6D92BC07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31445BAB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9,5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23CBAEBD" w14:textId="77777777" w:rsidTr="002D3676">
        <w:tc>
          <w:tcPr>
            <w:tcW w:w="4891" w:type="dxa"/>
            <w:shd w:val="clear" w:color="auto" w:fill="E6E6E6"/>
          </w:tcPr>
          <w:p w14:paraId="38441F51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28723B06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D/5</w:t>
            </w:r>
          </w:p>
          <w:p w14:paraId="414F0B6E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107641EC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10,6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6CDB265D" w14:textId="77777777" w:rsidTr="002D3676">
        <w:tc>
          <w:tcPr>
            <w:tcW w:w="4891" w:type="dxa"/>
            <w:shd w:val="clear" w:color="auto" w:fill="CCCCCC"/>
          </w:tcPr>
          <w:p w14:paraId="57FB3E62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5C951881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C/1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5EDA0413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9,5</w:t>
            </w:r>
            <w:r w:rsidRPr="00CD2129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per mille</w:t>
            </w:r>
          </w:p>
        </w:tc>
      </w:tr>
      <w:tr w:rsidR="00531C66" w:rsidRPr="00CD2129" w14:paraId="72D8BC2A" w14:textId="77777777" w:rsidTr="002D3676">
        <w:tc>
          <w:tcPr>
            <w:tcW w:w="4891" w:type="dxa"/>
            <w:shd w:val="clear" w:color="auto" w:fill="CCCCCC"/>
          </w:tcPr>
          <w:p w14:paraId="2E5BB958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0FE22CAE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39736F2D" w14:textId="77777777" w:rsidTr="002D3676">
        <w:tc>
          <w:tcPr>
            <w:tcW w:w="4891" w:type="dxa"/>
            <w:shd w:val="clear" w:color="auto" w:fill="E6E6E6"/>
          </w:tcPr>
          <w:p w14:paraId="7FB796DB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1235CA6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di categoria C/1 con area inferiore a 200 mq</w:t>
            </w:r>
          </w:p>
          <w:p w14:paraId="04A62759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7540290B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8,6 per mille</w:t>
            </w:r>
          </w:p>
        </w:tc>
      </w:tr>
      <w:tr w:rsidR="00531C66" w:rsidRPr="00CD2129" w14:paraId="20DC249C" w14:textId="77777777" w:rsidTr="002D3676">
        <w:tc>
          <w:tcPr>
            <w:tcW w:w="4891" w:type="dxa"/>
            <w:shd w:val="clear" w:color="auto" w:fill="CCCCCC"/>
          </w:tcPr>
          <w:p w14:paraId="1C7CE5A5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7E82ABAD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 xml:space="preserve">Terreni agricoli </w:t>
            </w:r>
          </w:p>
        </w:tc>
        <w:tc>
          <w:tcPr>
            <w:tcW w:w="4888" w:type="dxa"/>
            <w:vMerge w:val="restart"/>
            <w:shd w:val="clear" w:color="auto" w:fill="CCCCCC"/>
            <w:vAlign w:val="center"/>
          </w:tcPr>
          <w:p w14:paraId="760109A6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8,5 per mille</w:t>
            </w:r>
          </w:p>
        </w:tc>
      </w:tr>
      <w:tr w:rsidR="00531C66" w:rsidRPr="00CD2129" w14:paraId="40A02E99" w14:textId="77777777" w:rsidTr="002D3676">
        <w:tc>
          <w:tcPr>
            <w:tcW w:w="4891" w:type="dxa"/>
            <w:shd w:val="clear" w:color="auto" w:fill="CCCCCC"/>
          </w:tcPr>
          <w:p w14:paraId="38753F87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vMerge/>
            <w:shd w:val="clear" w:color="auto" w:fill="CCCCCC"/>
            <w:vAlign w:val="center"/>
          </w:tcPr>
          <w:p w14:paraId="0512E321" w14:textId="77777777" w:rsidR="00531C66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</w:p>
        </w:tc>
      </w:tr>
      <w:tr w:rsidR="00531C66" w:rsidRPr="00CD2129" w14:paraId="470AF288" w14:textId="77777777" w:rsidTr="002D3676">
        <w:tc>
          <w:tcPr>
            <w:tcW w:w="4891" w:type="dxa"/>
            <w:shd w:val="clear" w:color="auto" w:fill="E6E6E6"/>
          </w:tcPr>
          <w:p w14:paraId="5C28739B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16E7DADA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Aree fabbricabili</w:t>
            </w:r>
          </w:p>
          <w:p w14:paraId="57C392FE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04EB0427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10,5 per mille</w:t>
            </w:r>
          </w:p>
        </w:tc>
      </w:tr>
      <w:tr w:rsidR="00531C66" w:rsidRPr="00CD2129" w14:paraId="5F861022" w14:textId="77777777" w:rsidTr="002D3676">
        <w:tc>
          <w:tcPr>
            <w:tcW w:w="4891" w:type="dxa"/>
            <w:shd w:val="clear" w:color="auto" w:fill="CCCCCC"/>
          </w:tcPr>
          <w:p w14:paraId="0A072540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4F2CB38F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rurali strumentali</w:t>
            </w:r>
          </w:p>
          <w:p w14:paraId="00F14E58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CCCCCC"/>
            <w:vAlign w:val="center"/>
          </w:tcPr>
          <w:p w14:paraId="44572DD5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1 per mille</w:t>
            </w:r>
          </w:p>
        </w:tc>
      </w:tr>
      <w:tr w:rsidR="00531C66" w:rsidRPr="00CD2129" w14:paraId="57CEA3E5" w14:textId="77777777" w:rsidTr="002D3676">
        <w:tc>
          <w:tcPr>
            <w:tcW w:w="4891" w:type="dxa"/>
            <w:shd w:val="clear" w:color="auto" w:fill="E6E6E6"/>
          </w:tcPr>
          <w:p w14:paraId="3525BFCB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  <w:p w14:paraId="043BA79D" w14:textId="77777777" w:rsidR="00531C66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7F99F5D7" w14:textId="77777777" w:rsidR="00531C66" w:rsidRPr="00CD2129" w:rsidRDefault="00531C66" w:rsidP="002D3676">
            <w:pPr>
              <w:jc w:val="both"/>
              <w:rPr>
                <w:rFonts w:ascii="Century Gothic" w:hAnsi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88" w:type="dxa"/>
            <w:shd w:val="clear" w:color="auto" w:fill="E6E6E6"/>
            <w:vAlign w:val="center"/>
          </w:tcPr>
          <w:p w14:paraId="50794811" w14:textId="77777777" w:rsidR="00531C66" w:rsidRPr="00CD2129" w:rsidRDefault="00531C66" w:rsidP="002D3676">
            <w:pPr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-</w:t>
            </w:r>
          </w:p>
        </w:tc>
      </w:tr>
    </w:tbl>
    <w:p w14:paraId="430FBC1A" w14:textId="77777777" w:rsidR="00531C66" w:rsidRDefault="00531C66"/>
    <w:sectPr w:rsidR="00531C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66"/>
    <w:rsid w:val="001129AA"/>
    <w:rsid w:val="00531C66"/>
    <w:rsid w:val="006566DF"/>
    <w:rsid w:val="0079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D5A2"/>
  <w15:chartTrackingRefBased/>
  <w15:docId w15:val="{BF1BBD0C-255E-4F5C-AD72-8C4F5E0D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1C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1C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1C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1C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1C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1C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1C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1C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1C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1C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1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1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1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1C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1C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1C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1C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1C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1C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1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31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1C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1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1C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1C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1C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31C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1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1C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1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2026-06-17T10:09:00Z</dcterms:created>
  <dcterms:modified xsi:type="dcterms:W3CDTF">2026-06-17T10:11:00Z</dcterms:modified>
</cp:coreProperties>
</file>